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FD85" w14:textId="3A81F5BE" w:rsidR="00C75325" w:rsidRDefault="00C75325" w:rsidP="000A6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10C6F">
        <w:rPr>
          <w:b/>
          <w:i/>
          <w:noProof/>
          <w:sz w:val="28"/>
        </w:rPr>
        <w:t>0210</w:t>
      </w:r>
    </w:p>
    <w:p w14:paraId="381EB919" w14:textId="77777777" w:rsidR="00C75325" w:rsidRPr="00DA53A0" w:rsidRDefault="00C75325" w:rsidP="000A688A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10535C1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</w:p>
    <w:p w14:paraId="2ABF26E0" w14:textId="6342C329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0A86" w:rsidRPr="00A90A86">
        <w:rPr>
          <w:rFonts w:ascii="Arial" w:hAnsi="Arial" w:cs="Arial"/>
          <w:b/>
        </w:rPr>
        <w:t>DP on TS 28.554 KPIs related to NF Energy Consumption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701F5437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B677B" w:rsidRPr="005B677B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61EAADA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 xml:space="preserve">3GPP TS </w:t>
      </w:r>
      <w:r w:rsidR="005B677B">
        <w:t>23.501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5DF43FB3" w14:textId="77B791D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  <w:lang w:val="en-IN" w:eastAsia="zh-CN"/>
        </w:rPr>
        <w:t>3GPP TS 28.554: "Management and orchestration; 5G end to end Key Performance Indicators (KPI)".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DC1C6B0" w:rsidR="00F60F74" w:rsidRPr="00F60F74" w:rsidRDefault="00F60F74" w:rsidP="00F60F74">
      <w:r>
        <w:t xml:space="preserve">The following observations are made on the </w:t>
      </w:r>
      <w:r w:rsidR="007F2C9C">
        <w:t xml:space="preserve">term </w:t>
      </w:r>
      <w:r w:rsidR="00362793">
        <w:t xml:space="preserve">Network Function (NF) defined </w:t>
      </w:r>
      <w:r w:rsidR="007F2C9C">
        <w:t xml:space="preserve">in </w:t>
      </w:r>
      <w:r w:rsidR="007F2C9C" w:rsidRPr="00925D8D">
        <w:rPr>
          <w:rFonts w:eastAsia="Times New Roman"/>
          <w:lang w:val="en-IN" w:eastAsia="zh-CN"/>
        </w:rPr>
        <w:t xml:space="preserve">TS </w:t>
      </w:r>
      <w:r w:rsidR="005B677B">
        <w:t xml:space="preserve">23.501 </w:t>
      </w:r>
      <w:r w:rsidR="007F2C9C">
        <w:rPr>
          <w:rFonts w:eastAsia="Times New Roman"/>
          <w:lang w:val="en-IN" w:eastAsia="zh-CN"/>
        </w:rPr>
        <w:t>[</w:t>
      </w:r>
      <w:r w:rsidR="005B677B">
        <w:rPr>
          <w:rFonts w:eastAsia="Times New Roman"/>
          <w:lang w:val="en-IN" w:eastAsia="zh-CN"/>
        </w:rPr>
        <w:t>1</w:t>
      </w:r>
      <w:r w:rsidR="007F2C9C">
        <w:rPr>
          <w:rFonts w:eastAsia="Times New Roman"/>
          <w:lang w:val="en-IN" w:eastAsia="zh-CN"/>
        </w:rPr>
        <w:t xml:space="preserve">] and its usage in </w:t>
      </w:r>
      <w:r>
        <w:t>TS 28.554 [</w:t>
      </w:r>
      <w:r w:rsidR="005B677B">
        <w:t>2</w:t>
      </w:r>
      <w:r>
        <w:t>]</w:t>
      </w:r>
      <w:r w:rsidR="00362793">
        <w:t>.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7819CBE8" w14:textId="7166BD98" w:rsidR="00362793" w:rsidRPr="00362793" w:rsidRDefault="00362793" w:rsidP="001A565C">
      <w:r w:rsidRPr="00362793">
        <w:t xml:space="preserve">SA2 </w:t>
      </w:r>
      <w:proofErr w:type="spellStart"/>
      <w:r>
        <w:t>specifiction</w:t>
      </w:r>
      <w:proofErr w:type="spellEnd"/>
      <w:r>
        <w:t xml:space="preserve"> TS 23.501</w:t>
      </w:r>
      <w:r w:rsidR="005B677B">
        <w:t xml:space="preserve"> [1]</w:t>
      </w:r>
      <w:r>
        <w:t xml:space="preserve"> specifies the 3GPP term Network Function (NF) as an entity with defined behaviour and interfaces. The emphasis is on </w:t>
      </w:r>
      <w:proofErr w:type="spellStart"/>
      <w:r>
        <w:t>well known</w:t>
      </w:r>
      <w:proofErr w:type="spellEnd"/>
      <w:r>
        <w:t xml:space="preserve">/defined behaviour (specified by 3GPP). </w:t>
      </w:r>
    </w:p>
    <w:p w14:paraId="7458244E" w14:textId="32A21277" w:rsidR="00A90A86" w:rsidRPr="00A90A86" w:rsidRDefault="00A90A86" w:rsidP="00A90A86">
      <w:r w:rsidRPr="00B40AE8">
        <w:t>"</w:t>
      </w:r>
    </w:p>
    <w:p w14:paraId="46F4727A" w14:textId="77777777" w:rsidR="00A90A86" w:rsidRPr="00A90A86" w:rsidRDefault="00A90A86" w:rsidP="00A90A86">
      <w:pPr>
        <w:ind w:left="284"/>
        <w:rPr>
          <w:i/>
          <w:iCs/>
          <w:lang w:eastAsia="zh-CN"/>
        </w:rPr>
      </w:pPr>
      <w:r w:rsidRPr="00A90A86">
        <w:rPr>
          <w:b/>
          <w:i/>
          <w:iCs/>
        </w:rPr>
        <w:t xml:space="preserve">Network </w:t>
      </w:r>
      <w:r w:rsidRPr="00A90A86">
        <w:rPr>
          <w:b/>
          <w:i/>
          <w:iCs/>
          <w:lang w:eastAsia="zh-CN"/>
        </w:rPr>
        <w:t>F</w:t>
      </w:r>
      <w:r w:rsidRPr="00A90A86">
        <w:rPr>
          <w:b/>
          <w:i/>
          <w:iCs/>
        </w:rPr>
        <w:t>unction:</w:t>
      </w:r>
      <w:r w:rsidRPr="00A90A86">
        <w:rPr>
          <w:i/>
          <w:iCs/>
        </w:rPr>
        <w:t xml:space="preserve"> A 3GPP adopted or 3GPP defined</w:t>
      </w:r>
      <w:r w:rsidRPr="00A90A86">
        <w:rPr>
          <w:i/>
          <w:iCs/>
          <w:lang w:eastAsia="zh-CN"/>
        </w:rPr>
        <w:t xml:space="preserve"> p</w:t>
      </w:r>
      <w:r w:rsidRPr="00A90A86">
        <w:rPr>
          <w:i/>
          <w:iCs/>
        </w:rPr>
        <w:t xml:space="preserve">rocessing function in a network, which </w:t>
      </w:r>
      <w:r w:rsidRPr="00A90A86">
        <w:rPr>
          <w:i/>
          <w:iCs/>
          <w:lang w:eastAsia="zh-CN"/>
        </w:rPr>
        <w:t>has</w:t>
      </w:r>
      <w:r w:rsidRPr="00A90A86">
        <w:rPr>
          <w:i/>
          <w:iCs/>
        </w:rPr>
        <w:t xml:space="preserve"> </w:t>
      </w:r>
      <w:r w:rsidRPr="00A90A86">
        <w:rPr>
          <w:i/>
          <w:iCs/>
          <w:lang w:eastAsia="zh-CN"/>
        </w:rPr>
        <w:t>defined functional behaviour and 3GPP</w:t>
      </w:r>
      <w:r w:rsidRPr="00A90A86">
        <w:rPr>
          <w:i/>
          <w:iCs/>
        </w:rPr>
        <w:t xml:space="preserve"> defined</w:t>
      </w:r>
      <w:r w:rsidRPr="00A90A86">
        <w:rPr>
          <w:i/>
          <w:iCs/>
          <w:lang w:eastAsia="zh-CN"/>
        </w:rPr>
        <w:t xml:space="preserve"> interfaces.</w:t>
      </w:r>
    </w:p>
    <w:p w14:paraId="2AD888CA" w14:textId="77777777" w:rsidR="00A90A86" w:rsidRPr="00A90A86" w:rsidRDefault="00A90A86" w:rsidP="00A90A86">
      <w:pPr>
        <w:pStyle w:val="NO"/>
        <w:ind w:left="1419"/>
        <w:rPr>
          <w:i/>
          <w:iCs/>
          <w:lang w:eastAsia="zh-CN"/>
        </w:rPr>
      </w:pPr>
      <w:r w:rsidRPr="00A90A86">
        <w:rPr>
          <w:i/>
          <w:iCs/>
          <w:lang w:eastAsia="zh-CN"/>
        </w:rPr>
        <w:t>NOTE 2:</w:t>
      </w:r>
      <w:r w:rsidRPr="00A90A86">
        <w:rPr>
          <w:i/>
          <w:iCs/>
          <w:lang w:eastAsia="zh-CN"/>
        </w:rPr>
        <w:tab/>
      </w:r>
      <w:r w:rsidRPr="00A90A86">
        <w:rPr>
          <w:i/>
          <w:iCs/>
        </w:rPr>
        <w:t>A network function can be implemented either as a network element on a dedicated hardware, as a software instance running on a dedicated hardware, or as a virtualised function instantiated on an appropriate platform, e.g. on a cloud infrastructure.</w:t>
      </w:r>
    </w:p>
    <w:p w14:paraId="423A2EFA" w14:textId="77777777" w:rsidR="00A90A86" w:rsidRPr="00B40AE8" w:rsidRDefault="00A90A86" w:rsidP="00A90A86">
      <w:r w:rsidRPr="00B40AE8">
        <w:t>"</w:t>
      </w:r>
    </w:p>
    <w:p w14:paraId="65D0AA91" w14:textId="1BFCADAF" w:rsidR="00A90A86" w:rsidRDefault="00362793" w:rsidP="001A565C">
      <w:pPr>
        <w:rPr>
          <w:u w:val="single"/>
        </w:rPr>
      </w:pPr>
      <w:r>
        <w:rPr>
          <w:u w:val="single"/>
        </w:rPr>
        <w:t>Observation #</w:t>
      </w:r>
      <w:r>
        <w:rPr>
          <w:u w:val="single"/>
        </w:rPr>
        <w:t>2</w:t>
      </w:r>
      <w:r>
        <w:rPr>
          <w:u w:val="single"/>
        </w:rPr>
        <w:t xml:space="preserve">: </w:t>
      </w:r>
    </w:p>
    <w:p w14:paraId="70F4DDC0" w14:textId="37A9B5FF" w:rsidR="00362793" w:rsidRPr="00362793" w:rsidRDefault="00362793" w:rsidP="001A565C">
      <w:r>
        <w:t>The way that the term Network Function (NF) is used in clause 6.7.3.1.1 of TS 28.554 [</w:t>
      </w:r>
      <w:r w:rsidR="005B677B">
        <w:t>2</w:t>
      </w:r>
      <w:r>
        <w:t xml:space="preserve">] (see below), is </w:t>
      </w:r>
      <w:r w:rsidR="005B677B">
        <w:t>inconsistency</w:t>
      </w:r>
      <w:r>
        <w:t xml:space="preserve"> with the 3GPP definition in TS 23.501</w:t>
      </w:r>
      <w:r w:rsidR="005B677B">
        <w:t xml:space="preserve"> [1]</w:t>
      </w:r>
      <w:r>
        <w:t>. The term NF below seems to relate to the ETSI NFV view of a deployable entity</w:t>
      </w:r>
      <w:r w:rsidR="005B677B">
        <w:t xml:space="preserve"> that is</w:t>
      </w:r>
      <w:r>
        <w:t xml:space="preserve"> agnostic of its 3GPP behaviour. </w:t>
      </w:r>
    </w:p>
    <w:p w14:paraId="4B9000D9" w14:textId="77777777" w:rsidR="00B40AE8" w:rsidRPr="00B40AE8" w:rsidRDefault="00B40AE8" w:rsidP="00B40AE8">
      <w:r w:rsidRPr="00B40AE8">
        <w:t>"</w:t>
      </w:r>
    </w:p>
    <w:p w14:paraId="41E4453A" w14:textId="77777777" w:rsidR="00A90A86" w:rsidRPr="00A90A86" w:rsidRDefault="00A90A86" w:rsidP="00A90A86">
      <w:pPr>
        <w:pStyle w:val="Heading5"/>
        <w:ind w:left="1985"/>
        <w:rPr>
          <w:i/>
          <w:iCs/>
          <w:lang w:val="en-US"/>
        </w:rPr>
      </w:pPr>
      <w:bookmarkStart w:id="0" w:name="_Toc187408316"/>
      <w:r w:rsidRPr="00A90A86">
        <w:rPr>
          <w:i/>
          <w:iCs/>
          <w:lang w:val="en-US"/>
        </w:rPr>
        <w:t>6.7.3.1.1</w:t>
      </w:r>
      <w:r w:rsidRPr="00A90A86">
        <w:rPr>
          <w:i/>
          <w:iCs/>
          <w:lang w:val="en-US"/>
        </w:rPr>
        <w:tab/>
        <w:t>Definition</w:t>
      </w:r>
      <w:bookmarkEnd w:id="0"/>
    </w:p>
    <w:p w14:paraId="6D409038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>a) EC</w:t>
      </w:r>
      <w:r w:rsidRPr="00A90A86">
        <w:rPr>
          <w:i/>
          <w:iCs/>
          <w:vertAlign w:val="subscript"/>
          <w:lang w:val="en-US"/>
        </w:rPr>
        <w:t>NF</w:t>
      </w:r>
    </w:p>
    <w:p w14:paraId="60E99F7D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b) This KPI describes the Energy Consumption (EC) of a 5G Network Function (NF). </w:t>
      </w:r>
      <w:r w:rsidRPr="00A90A86">
        <w:rPr>
          <w:i/>
          <w:iCs/>
        </w:rPr>
        <w:t xml:space="preserve">This KPI is obtained by summing up the energy consumption of PNF(s) and/or VNF(s) which compose the NF. </w:t>
      </w:r>
      <w:r w:rsidRPr="00A90A86">
        <w:rPr>
          <w:i/>
          <w:iCs/>
          <w:lang w:val="en-US"/>
        </w:rPr>
        <w:t>The unit of this KPI is J.</w:t>
      </w:r>
    </w:p>
    <w:p w14:paraId="7D987505" w14:textId="77777777" w:rsidR="00A90A86" w:rsidRPr="00A90A86" w:rsidRDefault="00A90A86" w:rsidP="00A90A86">
      <w:pPr>
        <w:pStyle w:val="B1"/>
        <w:ind w:left="852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c) </w:t>
      </w:r>
    </w:p>
    <w:p w14:paraId="5CCE2F42" w14:textId="77777777" w:rsidR="00A90A86" w:rsidRPr="00A90A86" w:rsidRDefault="00210C6F" w:rsidP="00A90A86">
      <w:pPr>
        <w:pStyle w:val="B1"/>
        <w:ind w:left="852"/>
        <w:rPr>
          <w:i/>
          <w:iCs/>
          <w:lang w:val="en-US"/>
        </w:rPr>
      </w:pPr>
      <w:r>
        <w:rPr>
          <w:i/>
          <w:iCs/>
          <w:noProof/>
        </w:rPr>
        <w:pict w14:anchorId="28218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8" o:spid="_x0000_i1025" type="#_x0000_t75" style="width:153.9pt;height:28pt;visibility:visible">
            <v:imagedata r:id="rId7" o:title=""/>
          </v:shape>
        </w:pict>
      </w:r>
    </w:p>
    <w:p w14:paraId="6CF7ED49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 xml:space="preserve">- How a 5GC NF is composed of VNFs and PNFs is implementation specific. </w:t>
      </w:r>
      <w:proofErr w:type="gramStart"/>
      <w:r w:rsidRPr="00A90A86">
        <w:rPr>
          <w:i/>
          <w:iCs/>
          <w:lang w:val="en-US"/>
        </w:rPr>
        <w:t>In particular, whether</w:t>
      </w:r>
      <w:proofErr w:type="gramEnd"/>
      <w:r w:rsidRPr="00A90A86">
        <w:rPr>
          <w:i/>
          <w:iCs/>
          <w:lang w:val="en-US"/>
        </w:rPr>
        <w:t xml:space="preserve"> a VNF instance (respectively PNF) is shared or not between more than one NF is implementation specific. </w:t>
      </w:r>
      <w:r w:rsidRPr="00A90A86">
        <w:rPr>
          <w:i/>
          <w:iCs/>
          <w:lang w:val="en-US"/>
        </w:rPr>
        <w:lastRenderedPageBreak/>
        <w:t xml:space="preserve">Hence, the case where a VNF instance (resp. PNF) is shared between multiple NFs is out of scope of the present </w:t>
      </w:r>
      <w:proofErr w:type="gramStart"/>
      <w:r w:rsidRPr="00A90A86">
        <w:rPr>
          <w:i/>
          <w:iCs/>
          <w:lang w:val="en-US"/>
        </w:rPr>
        <w:t>document;</w:t>
      </w:r>
      <w:proofErr w:type="gramEnd"/>
    </w:p>
    <w:p w14:paraId="7E570273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EC</w:t>
      </w:r>
      <w:r w:rsidRPr="00A90A86">
        <w:rPr>
          <w:i/>
          <w:iCs/>
          <w:vertAlign w:val="subscript"/>
          <w:lang w:val="en-US"/>
        </w:rPr>
        <w:t>PNF</w:t>
      </w:r>
      <w:r w:rsidRPr="00A90A86">
        <w:rPr>
          <w:i/>
          <w:iCs/>
          <w:lang w:val="en-US"/>
        </w:rPr>
        <w:t xml:space="preserve"> represents the Energy Consumption (EC) of a </w:t>
      </w:r>
      <w:proofErr w:type="gramStart"/>
      <w:r w:rsidRPr="00A90A86">
        <w:rPr>
          <w:i/>
          <w:iCs/>
          <w:lang w:val="en-US"/>
        </w:rPr>
        <w:t>PNF;</w:t>
      </w:r>
      <w:proofErr w:type="gramEnd"/>
    </w:p>
    <w:p w14:paraId="6B05FC92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EC</w:t>
      </w:r>
      <w:r w:rsidRPr="00A90A86">
        <w:rPr>
          <w:i/>
          <w:iCs/>
          <w:vertAlign w:val="subscript"/>
          <w:lang w:val="en-US"/>
        </w:rPr>
        <w:t>VNF</w:t>
      </w:r>
      <w:r w:rsidRPr="00A90A86">
        <w:rPr>
          <w:i/>
          <w:iCs/>
          <w:lang w:val="en-US"/>
        </w:rPr>
        <w:t xml:space="preserve"> represents the Energy Consumption (EC) of a VNF. It is obtained by summing up the Energy Consumption (EC) of all its constituent </w:t>
      </w:r>
      <w:proofErr w:type="gramStart"/>
      <w:r w:rsidRPr="00A90A86">
        <w:rPr>
          <w:i/>
          <w:iCs/>
          <w:lang w:val="en-US"/>
        </w:rPr>
        <w:t>VNFCs;</w:t>
      </w:r>
      <w:proofErr w:type="gramEnd"/>
    </w:p>
    <w:p w14:paraId="5FB7648C" w14:textId="77777777" w:rsidR="00A90A86" w:rsidRPr="00A90A86" w:rsidRDefault="00A90A86" w:rsidP="00A90A86">
      <w:pPr>
        <w:pStyle w:val="B2"/>
        <w:ind w:left="1135"/>
        <w:rPr>
          <w:i/>
          <w:iCs/>
          <w:lang w:val="en-US"/>
        </w:rPr>
      </w:pPr>
      <w:r w:rsidRPr="00A90A86">
        <w:rPr>
          <w:i/>
          <w:iCs/>
          <w:lang w:val="en-US"/>
        </w:rPr>
        <w:t>- In the present document:</w:t>
      </w:r>
    </w:p>
    <w:p w14:paraId="19994446" w14:textId="77777777" w:rsidR="00A90A86" w:rsidRPr="00A90A86" w:rsidRDefault="00A90A86" w:rsidP="00A90A86">
      <w:pPr>
        <w:pStyle w:val="B3"/>
        <w:ind w:left="1419"/>
        <w:rPr>
          <w:i/>
          <w:iCs/>
          <w:lang w:val="en-US"/>
        </w:rPr>
      </w:pPr>
      <w:r w:rsidRPr="00A90A86">
        <w:rPr>
          <w:i/>
          <w:iCs/>
          <w:lang w:val="en-US"/>
        </w:rPr>
        <w:t># EC</w:t>
      </w:r>
      <w:r w:rsidRPr="00A90A86">
        <w:rPr>
          <w:i/>
          <w:iCs/>
          <w:vertAlign w:val="subscript"/>
          <w:lang w:val="en-US"/>
        </w:rPr>
        <w:t>PNF</w:t>
      </w:r>
      <w:r w:rsidRPr="00A90A86">
        <w:rPr>
          <w:i/>
          <w:iCs/>
          <w:lang w:val="en-US"/>
        </w:rPr>
        <w:t xml:space="preserve"> is measured according to ETSI ES 202 336-12 [10],</w:t>
      </w:r>
    </w:p>
    <w:p w14:paraId="27DCFD1C" w14:textId="77777777" w:rsidR="00A90A86" w:rsidRPr="00A90A86" w:rsidRDefault="00A90A86" w:rsidP="00A90A86">
      <w:pPr>
        <w:pStyle w:val="B3"/>
        <w:ind w:left="1419"/>
        <w:rPr>
          <w:i/>
          <w:iCs/>
          <w:lang w:val="en-US"/>
        </w:rPr>
      </w:pPr>
      <w:r w:rsidRPr="00A90A86">
        <w:rPr>
          <w:i/>
          <w:iCs/>
          <w:lang w:val="en-US"/>
        </w:rPr>
        <w:t># it is considered that EC</w:t>
      </w:r>
      <w:r w:rsidRPr="00A90A86">
        <w:rPr>
          <w:i/>
          <w:iCs/>
          <w:vertAlign w:val="subscript"/>
          <w:lang w:val="en-US"/>
        </w:rPr>
        <w:t>VNF</w:t>
      </w:r>
      <w:r w:rsidRPr="00A90A86">
        <w:rPr>
          <w:i/>
          <w:iCs/>
          <w:lang w:val="en-US"/>
        </w:rPr>
        <w:t xml:space="preserve"> cannot be measured hence is estimated. </w:t>
      </w:r>
      <w:proofErr w:type="gramStart"/>
      <w:r w:rsidRPr="00A90A86">
        <w:rPr>
          <w:i/>
          <w:iCs/>
          <w:lang w:val="en-US"/>
        </w:rPr>
        <w:t>Therefore</w:t>
      </w:r>
      <w:proofErr w:type="gramEnd"/>
      <w:r w:rsidRPr="00A90A86">
        <w:rPr>
          <w:i/>
          <w:iCs/>
          <w:lang w:val="en-US"/>
        </w:rPr>
        <w:t xml:space="preserve"> the resulting EC</w:t>
      </w:r>
      <w:r w:rsidRPr="00A90A86">
        <w:rPr>
          <w:i/>
          <w:iCs/>
          <w:vertAlign w:val="subscript"/>
          <w:lang w:val="en-US"/>
        </w:rPr>
        <w:t>NF</w:t>
      </w:r>
      <w:r w:rsidRPr="00A90A86">
        <w:rPr>
          <w:i/>
          <w:iCs/>
          <w:lang w:val="en-US"/>
        </w:rPr>
        <w:t xml:space="preserve"> KPI is defined as:</w:t>
      </w:r>
    </w:p>
    <w:p w14:paraId="63E6E02E" w14:textId="77777777" w:rsidR="00A90A86" w:rsidRPr="00A90A86" w:rsidRDefault="00210C6F" w:rsidP="00A90A86">
      <w:pPr>
        <w:pStyle w:val="B3"/>
        <w:ind w:left="1419"/>
        <w:rPr>
          <w:i/>
          <w:iCs/>
          <w:lang w:val="en-US"/>
        </w:rPr>
      </w:pPr>
      <w:r>
        <w:rPr>
          <w:i/>
          <w:iCs/>
          <w:noProof/>
          <w:lang w:val="fr-FR" w:eastAsia="fr-FR"/>
        </w:rPr>
        <w:pict w14:anchorId="2A2E00DF">
          <v:shape id="Image 16" o:spid="_x0000_i1026" type="#_x0000_t75" style="width:242.3pt;height:28pt;visibility:visible">
            <v:imagedata r:id="rId8" o:title=""/>
          </v:shape>
        </w:pict>
      </w:r>
    </w:p>
    <w:p w14:paraId="72E5A482" w14:textId="65A48E97" w:rsidR="00B40AE8" w:rsidRPr="00B40AE8" w:rsidRDefault="00B40AE8" w:rsidP="001A565C">
      <w:r w:rsidRPr="00B40AE8">
        <w:t>"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4295D6E" w14:textId="77777777" w:rsidR="00362793" w:rsidRDefault="00F60F74" w:rsidP="00362793">
      <w:r>
        <w:t xml:space="preserve">The group is requested to </w:t>
      </w:r>
      <w:r w:rsidR="00362793">
        <w:t xml:space="preserve">evaluate the controversy between observations #1 and #2 above, identify necessary corrective actions and apply corresponding changes. A detailed CR maybe necessary </w:t>
      </w:r>
      <w:proofErr w:type="gramStart"/>
      <w:r w:rsidR="00362793">
        <w:t>as a result of</w:t>
      </w:r>
      <w:proofErr w:type="gramEnd"/>
      <w:r w:rsidR="00362793">
        <w:t xml:space="preserve"> the said evaluation. </w:t>
      </w:r>
    </w:p>
    <w:p w14:paraId="1C6953A4" w14:textId="37D00A82" w:rsidR="007C07E6" w:rsidRDefault="00362793" w:rsidP="00362793">
      <w:r>
        <w:t xml:space="preserve">The specific proposal for endorsement is to record this as an Action Item for SA5.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884C95"/>
    <w:multiLevelType w:val="hybridMultilevel"/>
    <w:tmpl w:val="B972F52A"/>
    <w:lvl w:ilvl="0" w:tplc="7C6E09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1"/>
  </w:num>
  <w:num w:numId="9" w16cid:durableId="1886217601">
    <w:abstractNumId w:val="18"/>
  </w:num>
  <w:num w:numId="10" w16cid:durableId="764115405">
    <w:abstractNumId w:val="20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  <w:num w:numId="23" w16cid:durableId="8648322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12FC3"/>
    <w:rsid w:val="00134504"/>
    <w:rsid w:val="00152AB1"/>
    <w:rsid w:val="001571A4"/>
    <w:rsid w:val="00173FA3"/>
    <w:rsid w:val="00184B6F"/>
    <w:rsid w:val="001861E5"/>
    <w:rsid w:val="001A565C"/>
    <w:rsid w:val="001B0FE9"/>
    <w:rsid w:val="001B1652"/>
    <w:rsid w:val="001C3EC8"/>
    <w:rsid w:val="001C661E"/>
    <w:rsid w:val="001D2BD4"/>
    <w:rsid w:val="001D4258"/>
    <w:rsid w:val="001D6911"/>
    <w:rsid w:val="00201947"/>
    <w:rsid w:val="0020395B"/>
    <w:rsid w:val="002046CB"/>
    <w:rsid w:val="00204DC9"/>
    <w:rsid w:val="002062C0"/>
    <w:rsid w:val="00210C6F"/>
    <w:rsid w:val="00215130"/>
    <w:rsid w:val="00230002"/>
    <w:rsid w:val="00244C9A"/>
    <w:rsid w:val="00247216"/>
    <w:rsid w:val="00266700"/>
    <w:rsid w:val="002A1857"/>
    <w:rsid w:val="002C23C7"/>
    <w:rsid w:val="002C7F38"/>
    <w:rsid w:val="0030628A"/>
    <w:rsid w:val="0035122B"/>
    <w:rsid w:val="00353451"/>
    <w:rsid w:val="003612BE"/>
    <w:rsid w:val="00362793"/>
    <w:rsid w:val="00371032"/>
    <w:rsid w:val="00371B44"/>
    <w:rsid w:val="003B4B19"/>
    <w:rsid w:val="003C122B"/>
    <w:rsid w:val="003C5A97"/>
    <w:rsid w:val="003C7A04"/>
    <w:rsid w:val="003F52B2"/>
    <w:rsid w:val="00422B20"/>
    <w:rsid w:val="00440414"/>
    <w:rsid w:val="004558E9"/>
    <w:rsid w:val="0045777E"/>
    <w:rsid w:val="004913FA"/>
    <w:rsid w:val="004B3753"/>
    <w:rsid w:val="004C31D2"/>
    <w:rsid w:val="004D55C2"/>
    <w:rsid w:val="00521131"/>
    <w:rsid w:val="00527C0B"/>
    <w:rsid w:val="005410F6"/>
    <w:rsid w:val="00567D0F"/>
    <w:rsid w:val="005729C4"/>
    <w:rsid w:val="0059227B"/>
    <w:rsid w:val="005B0966"/>
    <w:rsid w:val="005B677B"/>
    <w:rsid w:val="005B795D"/>
    <w:rsid w:val="00610508"/>
    <w:rsid w:val="00613820"/>
    <w:rsid w:val="00645C90"/>
    <w:rsid w:val="00652248"/>
    <w:rsid w:val="00657B80"/>
    <w:rsid w:val="00675B3C"/>
    <w:rsid w:val="0069495C"/>
    <w:rsid w:val="006A2403"/>
    <w:rsid w:val="006B30F6"/>
    <w:rsid w:val="006C3EEC"/>
    <w:rsid w:val="006D1863"/>
    <w:rsid w:val="006D340A"/>
    <w:rsid w:val="00711EFF"/>
    <w:rsid w:val="00715A1D"/>
    <w:rsid w:val="00760BB0"/>
    <w:rsid w:val="0076157A"/>
    <w:rsid w:val="00784593"/>
    <w:rsid w:val="007A00EF"/>
    <w:rsid w:val="007B19EA"/>
    <w:rsid w:val="007B765B"/>
    <w:rsid w:val="007C07E6"/>
    <w:rsid w:val="007C0A2D"/>
    <w:rsid w:val="007C27B0"/>
    <w:rsid w:val="007F2C9C"/>
    <w:rsid w:val="007F300B"/>
    <w:rsid w:val="008014C3"/>
    <w:rsid w:val="00807684"/>
    <w:rsid w:val="0081017E"/>
    <w:rsid w:val="00850812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25D8D"/>
    <w:rsid w:val="00926ABD"/>
    <w:rsid w:val="00947F4E"/>
    <w:rsid w:val="00963840"/>
    <w:rsid w:val="00965D83"/>
    <w:rsid w:val="00966D47"/>
    <w:rsid w:val="00992312"/>
    <w:rsid w:val="009C0DED"/>
    <w:rsid w:val="00A20ED6"/>
    <w:rsid w:val="00A37D7F"/>
    <w:rsid w:val="00A46410"/>
    <w:rsid w:val="00A57688"/>
    <w:rsid w:val="00A6549A"/>
    <w:rsid w:val="00A842E9"/>
    <w:rsid w:val="00A84A94"/>
    <w:rsid w:val="00A90A86"/>
    <w:rsid w:val="00AA4854"/>
    <w:rsid w:val="00AA56C0"/>
    <w:rsid w:val="00AC4255"/>
    <w:rsid w:val="00AD1DAA"/>
    <w:rsid w:val="00AD6648"/>
    <w:rsid w:val="00AF1E23"/>
    <w:rsid w:val="00AF7F81"/>
    <w:rsid w:val="00B01AFF"/>
    <w:rsid w:val="00B05CC7"/>
    <w:rsid w:val="00B27E39"/>
    <w:rsid w:val="00B350D8"/>
    <w:rsid w:val="00B40AE8"/>
    <w:rsid w:val="00B76763"/>
    <w:rsid w:val="00B7732B"/>
    <w:rsid w:val="00B879F0"/>
    <w:rsid w:val="00BA16AE"/>
    <w:rsid w:val="00BC25AA"/>
    <w:rsid w:val="00BF5C94"/>
    <w:rsid w:val="00C022E3"/>
    <w:rsid w:val="00C12105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E2473"/>
    <w:rsid w:val="00D146F1"/>
    <w:rsid w:val="00D230A1"/>
    <w:rsid w:val="00D33604"/>
    <w:rsid w:val="00D37B08"/>
    <w:rsid w:val="00D437FF"/>
    <w:rsid w:val="00D5130C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30155"/>
    <w:rsid w:val="00E8727D"/>
    <w:rsid w:val="00E91FE1"/>
    <w:rsid w:val="00EA5E95"/>
    <w:rsid w:val="00ED4954"/>
    <w:rsid w:val="00ED5A43"/>
    <w:rsid w:val="00EE0943"/>
    <w:rsid w:val="00EE33A2"/>
    <w:rsid w:val="00F60F74"/>
    <w:rsid w:val="00F67A1C"/>
    <w:rsid w:val="00F82C5B"/>
    <w:rsid w:val="00F8555F"/>
    <w:rsid w:val="00FB3E3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0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90A8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90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40</cp:revision>
  <cp:lastPrinted>1899-12-31T18:30:00Z</cp:lastPrinted>
  <dcterms:created xsi:type="dcterms:W3CDTF">2023-02-07T08:02:00Z</dcterms:created>
  <dcterms:modified xsi:type="dcterms:W3CDTF">2025-02-07T15:39:00Z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